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DA" w:rsidRDefault="00B54FDA" w:rsidP="00B54FDA">
      <w:pPr>
        <w:jc w:val="center"/>
        <w:rPr>
          <w:rFonts w:ascii="Times New Roman" w:hAnsi="Times New Roman"/>
          <w:b/>
          <w:sz w:val="28"/>
          <w:lang w:val="uk-UA"/>
        </w:rPr>
      </w:pPr>
      <w:bookmarkStart w:id="0" w:name="_GoBack"/>
      <w:r w:rsidRPr="00A66504">
        <w:rPr>
          <w:rFonts w:ascii="Times New Roman" w:hAnsi="Times New Roman"/>
          <w:b/>
          <w:sz w:val="28"/>
          <w:lang w:val="uk-UA"/>
        </w:rPr>
        <w:t xml:space="preserve">Перелік </w:t>
      </w:r>
      <w:r>
        <w:rPr>
          <w:rFonts w:ascii="Times New Roman" w:hAnsi="Times New Roman"/>
          <w:b/>
          <w:sz w:val="28"/>
          <w:lang w:val="uk-UA"/>
        </w:rPr>
        <w:t>навчальних</w:t>
      </w:r>
      <w:r w:rsidRPr="00A66504">
        <w:rPr>
          <w:rFonts w:ascii="Times New Roman" w:hAnsi="Times New Roman"/>
          <w:b/>
          <w:sz w:val="28"/>
          <w:lang w:val="uk-UA"/>
        </w:rPr>
        <w:t xml:space="preserve"> програм з </w:t>
      </w:r>
      <w:r>
        <w:rPr>
          <w:rFonts w:ascii="Times New Roman" w:hAnsi="Times New Roman"/>
          <w:b/>
          <w:sz w:val="28"/>
          <w:lang w:val="uk-UA"/>
        </w:rPr>
        <w:t xml:space="preserve">оздоровчого напряму </w:t>
      </w:r>
      <w:bookmarkEnd w:id="0"/>
      <w:r w:rsidRPr="00A66504">
        <w:rPr>
          <w:rFonts w:ascii="Times New Roman" w:hAnsi="Times New Roman"/>
          <w:b/>
          <w:sz w:val="28"/>
          <w:lang w:val="uk-UA"/>
        </w:rPr>
        <w:t>позашкільної освіти</w:t>
      </w:r>
      <w:r>
        <w:rPr>
          <w:rFonts w:ascii="Times New Roman" w:hAnsi="Times New Roman"/>
          <w:b/>
          <w:sz w:val="28"/>
          <w:lang w:val="uk-UA"/>
        </w:rPr>
        <w:t>, що мають гриф Міністерства освіти і науки України</w:t>
      </w:r>
    </w:p>
    <w:p w:rsidR="00B54FDA" w:rsidRDefault="00B54FDA" w:rsidP="00B54FDA">
      <w:pPr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9"/>
        <w:gridCol w:w="7"/>
        <w:gridCol w:w="1909"/>
        <w:gridCol w:w="24"/>
        <w:gridCol w:w="2648"/>
      </w:tblGrid>
      <w:tr w:rsidR="00B54FDA" w:rsidRPr="0034153B" w:rsidTr="00974D9D">
        <w:trPr>
          <w:trHeight w:val="645"/>
          <w:jc w:val="center"/>
        </w:trPr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FDA" w:rsidRPr="0034153B" w:rsidRDefault="00B54FDA" w:rsidP="00974D9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AFB">
              <w:rPr>
                <w:rFonts w:ascii="Times New Roman" w:hAnsi="Times New Roman"/>
                <w:b/>
                <w:sz w:val="28"/>
                <w:lang w:val="uk-UA"/>
              </w:rPr>
              <w:t>Назва програми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FDA" w:rsidRPr="0034153B" w:rsidRDefault="00B54FDA" w:rsidP="00974D9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AFB">
              <w:rPr>
                <w:rFonts w:ascii="Times New Roman" w:hAnsi="Times New Roman"/>
                <w:b/>
                <w:sz w:val="28"/>
                <w:lang w:val="uk-UA"/>
              </w:rPr>
              <w:t>Видання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FDA" w:rsidRPr="0034153B" w:rsidRDefault="00B54FDA" w:rsidP="00974D9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AFB">
              <w:rPr>
                <w:rFonts w:ascii="Times New Roman" w:hAnsi="Times New Roman"/>
                <w:b/>
                <w:sz w:val="28"/>
                <w:lang w:val="uk-UA"/>
              </w:rPr>
              <w:t>Автор</w:t>
            </w:r>
          </w:p>
        </w:tc>
      </w:tr>
      <w:tr w:rsidR="00B54FDA" w:rsidRPr="006E01B6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0A58CE">
              <w:rPr>
                <w:sz w:val="28"/>
              </w:rPr>
              <w:t>Програма  навчально-мистецького курсу оздоровчого спрямування</w:t>
            </w:r>
            <w:r>
              <w:rPr>
                <w:sz w:val="28"/>
              </w:rPr>
              <w:t>.</w:t>
            </w:r>
            <w:r w:rsidRPr="000A58CE">
              <w:rPr>
                <w:sz w:val="28"/>
              </w:rPr>
              <w:t xml:space="preserve"> Вокальний гурток</w:t>
            </w:r>
          </w:p>
          <w:p w:rsidR="00B54FDA" w:rsidRPr="000A58CE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DA0910">
              <w:rPr>
                <w:sz w:val="16"/>
                <w:szCs w:val="28"/>
              </w:rPr>
              <w:t xml:space="preserve">Схвалено Комісією з проблем виховання учнівської та студентської молоді Науково-методичної ради з питань освіти МОН України (протокол № </w:t>
            </w:r>
            <w:r>
              <w:rPr>
                <w:sz w:val="16"/>
                <w:szCs w:val="28"/>
              </w:rPr>
              <w:t>5</w:t>
            </w:r>
            <w:r w:rsidRPr="00DA0910">
              <w:rPr>
                <w:sz w:val="16"/>
                <w:szCs w:val="28"/>
              </w:rPr>
              <w:t xml:space="preserve"> від </w:t>
            </w:r>
            <w:r>
              <w:rPr>
                <w:sz w:val="16"/>
                <w:szCs w:val="28"/>
              </w:rPr>
              <w:t>23</w:t>
            </w:r>
            <w:r w:rsidRPr="00912B35">
              <w:rPr>
                <w:sz w:val="16"/>
                <w:szCs w:val="28"/>
              </w:rPr>
              <w:t>.</w:t>
            </w:r>
            <w:r>
              <w:rPr>
                <w:sz w:val="16"/>
                <w:szCs w:val="28"/>
              </w:rPr>
              <w:t>12</w:t>
            </w:r>
            <w:r w:rsidRPr="00912B35">
              <w:rPr>
                <w:sz w:val="16"/>
                <w:szCs w:val="28"/>
              </w:rPr>
              <w:t>.2010</w:t>
            </w:r>
            <w:r w:rsidRPr="00DA0910">
              <w:rPr>
                <w:sz w:val="16"/>
                <w:szCs w:val="28"/>
              </w:rPr>
              <w:t>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укл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>. В.Г.Шевченко Захарова Т.Г.</w:t>
            </w:r>
          </w:p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Мислейко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 xml:space="preserve"> І.І.</w:t>
            </w:r>
          </w:p>
        </w:tc>
      </w:tr>
      <w:tr w:rsidR="00B54FDA" w:rsidRPr="006E01B6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0A58CE">
              <w:rPr>
                <w:sz w:val="28"/>
              </w:rPr>
              <w:t>Програма  навчально-мистецького курсу оздоровчого спрямування</w:t>
            </w:r>
            <w:r>
              <w:rPr>
                <w:sz w:val="28"/>
              </w:rPr>
              <w:t>.</w:t>
            </w:r>
            <w:r w:rsidRPr="000A58CE">
              <w:rPr>
                <w:sz w:val="28"/>
              </w:rPr>
              <w:t xml:space="preserve"> Хореографічний гурток бального танцю</w:t>
            </w:r>
          </w:p>
          <w:p w:rsidR="00B54FDA" w:rsidRPr="000A58CE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DA0910">
              <w:rPr>
                <w:sz w:val="16"/>
                <w:szCs w:val="28"/>
              </w:rPr>
              <w:t xml:space="preserve">Схвалено Комісією з проблем виховання учнівської та студентської молоді Науково-методичної ради з питань освіти МОН України (протокол № </w:t>
            </w:r>
            <w:r>
              <w:rPr>
                <w:sz w:val="16"/>
                <w:szCs w:val="28"/>
              </w:rPr>
              <w:t>5</w:t>
            </w:r>
            <w:r w:rsidRPr="00DA0910">
              <w:rPr>
                <w:sz w:val="16"/>
                <w:szCs w:val="28"/>
              </w:rPr>
              <w:t xml:space="preserve"> від </w:t>
            </w:r>
            <w:r>
              <w:rPr>
                <w:sz w:val="16"/>
                <w:szCs w:val="28"/>
              </w:rPr>
              <w:t>23</w:t>
            </w:r>
            <w:r w:rsidRPr="00912B35">
              <w:rPr>
                <w:sz w:val="16"/>
                <w:szCs w:val="28"/>
              </w:rPr>
              <w:t>.</w:t>
            </w:r>
            <w:r>
              <w:rPr>
                <w:sz w:val="16"/>
                <w:szCs w:val="28"/>
              </w:rPr>
              <w:t>12</w:t>
            </w:r>
            <w:r w:rsidRPr="00912B35">
              <w:rPr>
                <w:sz w:val="16"/>
                <w:szCs w:val="28"/>
              </w:rPr>
              <w:t>.2010</w:t>
            </w:r>
            <w:r w:rsidRPr="00DA0910">
              <w:rPr>
                <w:sz w:val="16"/>
                <w:szCs w:val="28"/>
              </w:rPr>
              <w:t>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укл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 xml:space="preserve">. В.Г.Шевченко </w:t>
            </w: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Пивоваров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 xml:space="preserve"> Ю.О.</w:t>
            </w:r>
          </w:p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Мислейко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 xml:space="preserve"> І.І.</w:t>
            </w:r>
          </w:p>
        </w:tc>
      </w:tr>
      <w:tr w:rsidR="00B54FDA" w:rsidRPr="006E01B6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0A58CE">
              <w:rPr>
                <w:sz w:val="28"/>
              </w:rPr>
              <w:t>Програма  навчально-мистецького курсу оздоровчого спрямування</w:t>
            </w:r>
            <w:r>
              <w:rPr>
                <w:sz w:val="28"/>
              </w:rPr>
              <w:t>.</w:t>
            </w:r>
            <w:r w:rsidRPr="000A58CE">
              <w:rPr>
                <w:sz w:val="28"/>
              </w:rPr>
              <w:t xml:space="preserve"> Хореографічний гурток народного танцю</w:t>
            </w:r>
          </w:p>
          <w:p w:rsidR="00B54FDA" w:rsidRPr="000A58CE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DA0910">
              <w:rPr>
                <w:sz w:val="16"/>
                <w:szCs w:val="28"/>
              </w:rPr>
              <w:t xml:space="preserve">Схвалено Комісією з проблем виховання учнівської та студентської молоді Науково-методичної ради з питань освіти МОН України (протокол № </w:t>
            </w:r>
            <w:r>
              <w:rPr>
                <w:sz w:val="16"/>
                <w:szCs w:val="28"/>
              </w:rPr>
              <w:t>5</w:t>
            </w:r>
            <w:r w:rsidRPr="00DA0910">
              <w:rPr>
                <w:sz w:val="16"/>
                <w:szCs w:val="28"/>
              </w:rPr>
              <w:t xml:space="preserve"> від </w:t>
            </w:r>
            <w:r>
              <w:rPr>
                <w:sz w:val="16"/>
                <w:szCs w:val="28"/>
              </w:rPr>
              <w:t>23</w:t>
            </w:r>
            <w:r w:rsidRPr="00912B35">
              <w:rPr>
                <w:sz w:val="16"/>
                <w:szCs w:val="28"/>
              </w:rPr>
              <w:t>.</w:t>
            </w:r>
            <w:r>
              <w:rPr>
                <w:sz w:val="16"/>
                <w:szCs w:val="28"/>
              </w:rPr>
              <w:t>12</w:t>
            </w:r>
            <w:r w:rsidRPr="00912B35">
              <w:rPr>
                <w:sz w:val="16"/>
                <w:szCs w:val="28"/>
              </w:rPr>
              <w:t>.2010</w:t>
            </w:r>
            <w:r w:rsidRPr="00DA0910">
              <w:rPr>
                <w:sz w:val="16"/>
                <w:szCs w:val="28"/>
              </w:rPr>
              <w:t>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укл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>. В.Г.Шевченко Чорна Л.Г.</w:t>
            </w:r>
          </w:p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Мислейко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 xml:space="preserve"> І.І.</w:t>
            </w:r>
          </w:p>
        </w:tc>
      </w:tr>
      <w:tr w:rsidR="00B54FDA" w:rsidRPr="006E01B6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0A58CE">
              <w:rPr>
                <w:sz w:val="28"/>
              </w:rPr>
              <w:t>Програма  навчально-мистецького курсу оздоровчого спрямування</w:t>
            </w:r>
            <w:r>
              <w:rPr>
                <w:sz w:val="28"/>
              </w:rPr>
              <w:t>.</w:t>
            </w:r>
            <w:r w:rsidRPr="000A58CE">
              <w:rPr>
                <w:sz w:val="28"/>
              </w:rPr>
              <w:t xml:space="preserve"> Художня обробка деревини</w:t>
            </w:r>
          </w:p>
          <w:p w:rsidR="00B54FDA" w:rsidRPr="000A58CE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DA0910">
              <w:rPr>
                <w:sz w:val="16"/>
                <w:szCs w:val="28"/>
              </w:rPr>
              <w:t xml:space="preserve">Схвалено Комісією з проблем виховання учнівської та студентської молоді Науково-методичної ради з питань освіти МОН України (протокол № </w:t>
            </w:r>
            <w:r>
              <w:rPr>
                <w:sz w:val="16"/>
                <w:szCs w:val="28"/>
              </w:rPr>
              <w:t>5</w:t>
            </w:r>
            <w:r w:rsidRPr="00DA0910">
              <w:rPr>
                <w:sz w:val="16"/>
                <w:szCs w:val="28"/>
              </w:rPr>
              <w:t xml:space="preserve"> від </w:t>
            </w:r>
            <w:r>
              <w:rPr>
                <w:sz w:val="16"/>
                <w:szCs w:val="28"/>
              </w:rPr>
              <w:t>23</w:t>
            </w:r>
            <w:r w:rsidRPr="00912B35">
              <w:rPr>
                <w:sz w:val="16"/>
                <w:szCs w:val="28"/>
              </w:rPr>
              <w:t>.</w:t>
            </w:r>
            <w:r>
              <w:rPr>
                <w:sz w:val="16"/>
                <w:szCs w:val="28"/>
              </w:rPr>
              <w:t>12</w:t>
            </w:r>
            <w:r w:rsidRPr="00912B35">
              <w:rPr>
                <w:sz w:val="16"/>
                <w:szCs w:val="28"/>
              </w:rPr>
              <w:t>.2010</w:t>
            </w:r>
            <w:r w:rsidRPr="00DA0910">
              <w:rPr>
                <w:sz w:val="16"/>
                <w:szCs w:val="28"/>
              </w:rPr>
              <w:t>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укл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>. В.Г.Шевченко Шинкаренко В.В.</w:t>
            </w:r>
          </w:p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6E01B6">
              <w:rPr>
                <w:rFonts w:ascii="Times New Roman" w:hAnsi="Times New Roman"/>
                <w:sz w:val="28"/>
                <w:lang w:val="uk-UA"/>
              </w:rPr>
              <w:t>Шестопалова К.М.</w:t>
            </w:r>
          </w:p>
        </w:tc>
      </w:tr>
      <w:tr w:rsidR="00B54FDA" w:rsidRPr="006E01B6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0A58CE">
              <w:rPr>
                <w:sz w:val="28"/>
              </w:rPr>
              <w:t>Програма  навчально-мистецького курсу оздоровчого спрямування</w:t>
            </w:r>
            <w:r>
              <w:rPr>
                <w:sz w:val="28"/>
              </w:rPr>
              <w:t>.</w:t>
            </w:r>
            <w:r w:rsidRPr="000A58CE">
              <w:rPr>
                <w:sz w:val="28"/>
              </w:rPr>
              <w:t xml:space="preserve"> Ансамбль інструментальної музики</w:t>
            </w:r>
          </w:p>
          <w:p w:rsidR="00B54FDA" w:rsidRPr="000A58CE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DA0910">
              <w:rPr>
                <w:sz w:val="16"/>
                <w:szCs w:val="28"/>
              </w:rPr>
              <w:t xml:space="preserve">Схвалено Комісією з проблем виховання учнівської та студентської молоді Науково-методичної ради з питань освіти МОН України (протокол № </w:t>
            </w:r>
            <w:r>
              <w:rPr>
                <w:sz w:val="16"/>
                <w:szCs w:val="28"/>
              </w:rPr>
              <w:t>5</w:t>
            </w:r>
            <w:r w:rsidRPr="00DA0910">
              <w:rPr>
                <w:sz w:val="16"/>
                <w:szCs w:val="28"/>
              </w:rPr>
              <w:t xml:space="preserve"> від </w:t>
            </w:r>
            <w:r>
              <w:rPr>
                <w:sz w:val="16"/>
                <w:szCs w:val="28"/>
              </w:rPr>
              <w:t>23</w:t>
            </w:r>
            <w:r w:rsidRPr="00912B35">
              <w:rPr>
                <w:sz w:val="16"/>
                <w:szCs w:val="28"/>
              </w:rPr>
              <w:t>.</w:t>
            </w:r>
            <w:r>
              <w:rPr>
                <w:sz w:val="16"/>
                <w:szCs w:val="28"/>
              </w:rPr>
              <w:t>12</w:t>
            </w:r>
            <w:r w:rsidRPr="00912B35">
              <w:rPr>
                <w:sz w:val="16"/>
                <w:szCs w:val="28"/>
              </w:rPr>
              <w:t>.2010</w:t>
            </w:r>
            <w:r w:rsidRPr="00DA0910">
              <w:rPr>
                <w:sz w:val="16"/>
                <w:szCs w:val="28"/>
              </w:rPr>
              <w:t>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укл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>. В.Г.Шевченко Трофімов М.В.</w:t>
            </w:r>
          </w:p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Мислейко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 xml:space="preserve"> І.І</w:t>
            </w:r>
          </w:p>
        </w:tc>
      </w:tr>
      <w:tr w:rsidR="00B54FDA" w:rsidRPr="006E01B6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0A58CE">
              <w:rPr>
                <w:sz w:val="28"/>
              </w:rPr>
              <w:t>Програма  навчально-мистецького курсу оздоровчого спрямування</w:t>
            </w:r>
            <w:r>
              <w:rPr>
                <w:sz w:val="28"/>
              </w:rPr>
              <w:t>.</w:t>
            </w:r>
            <w:r w:rsidRPr="000A58CE">
              <w:rPr>
                <w:sz w:val="28"/>
              </w:rPr>
              <w:t xml:space="preserve"> Вокально-інструментальний ансамбль</w:t>
            </w:r>
          </w:p>
          <w:p w:rsidR="00B54FDA" w:rsidRPr="000A58CE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DA0910">
              <w:rPr>
                <w:sz w:val="16"/>
                <w:szCs w:val="28"/>
              </w:rPr>
              <w:t xml:space="preserve">Схвалено Комісією з проблем виховання учнівської та студентської молоді Науково-методичної ради з питань освіти МОН України (протокол № </w:t>
            </w:r>
            <w:r>
              <w:rPr>
                <w:sz w:val="16"/>
                <w:szCs w:val="28"/>
              </w:rPr>
              <w:t>5</w:t>
            </w:r>
            <w:r w:rsidRPr="00DA0910">
              <w:rPr>
                <w:sz w:val="16"/>
                <w:szCs w:val="28"/>
              </w:rPr>
              <w:t xml:space="preserve"> від </w:t>
            </w:r>
            <w:r>
              <w:rPr>
                <w:sz w:val="16"/>
                <w:szCs w:val="28"/>
              </w:rPr>
              <w:t>23</w:t>
            </w:r>
            <w:r w:rsidRPr="00912B35">
              <w:rPr>
                <w:sz w:val="16"/>
                <w:szCs w:val="28"/>
              </w:rPr>
              <w:t>.</w:t>
            </w:r>
            <w:r>
              <w:rPr>
                <w:sz w:val="16"/>
                <w:szCs w:val="28"/>
              </w:rPr>
              <w:t>12</w:t>
            </w:r>
            <w:r w:rsidRPr="00912B35">
              <w:rPr>
                <w:sz w:val="16"/>
                <w:szCs w:val="28"/>
              </w:rPr>
              <w:t>.2010</w:t>
            </w:r>
            <w:r w:rsidRPr="00DA0910">
              <w:rPr>
                <w:sz w:val="16"/>
                <w:szCs w:val="28"/>
              </w:rPr>
              <w:t>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укл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 xml:space="preserve">. В.Г.Шевченко </w:t>
            </w: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Варнавська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 xml:space="preserve"> Л.І..</w:t>
            </w:r>
          </w:p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Мислейко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 xml:space="preserve"> І.І.</w:t>
            </w:r>
          </w:p>
        </w:tc>
      </w:tr>
      <w:tr w:rsidR="00B54FDA" w:rsidRPr="006E01B6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0A58CE">
              <w:rPr>
                <w:sz w:val="28"/>
              </w:rPr>
              <w:t>Програма  навчально-мистецького курсу оздоровчого спрямування</w:t>
            </w:r>
            <w:r>
              <w:rPr>
                <w:sz w:val="28"/>
              </w:rPr>
              <w:t>.</w:t>
            </w:r>
            <w:r w:rsidRPr="000A58CE">
              <w:rPr>
                <w:sz w:val="28"/>
              </w:rPr>
              <w:t xml:space="preserve">  </w:t>
            </w:r>
            <w:proofErr w:type="spellStart"/>
            <w:r w:rsidRPr="000A58CE">
              <w:rPr>
                <w:sz w:val="28"/>
              </w:rPr>
              <w:t>Тістопластика</w:t>
            </w:r>
            <w:proofErr w:type="spellEnd"/>
            <w:r w:rsidRPr="000A58CE">
              <w:rPr>
                <w:sz w:val="28"/>
              </w:rPr>
              <w:t xml:space="preserve"> </w:t>
            </w:r>
          </w:p>
          <w:p w:rsidR="00B54FDA" w:rsidRPr="000A58CE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DA0910">
              <w:rPr>
                <w:sz w:val="16"/>
                <w:szCs w:val="28"/>
              </w:rPr>
              <w:t xml:space="preserve">Схвалено Комісією з проблем виховання учнівської та студентської молоді Науково-методичної ради з питань освіти МОН України (протокол № </w:t>
            </w:r>
            <w:r>
              <w:rPr>
                <w:sz w:val="16"/>
                <w:szCs w:val="28"/>
              </w:rPr>
              <w:t>5</w:t>
            </w:r>
            <w:r w:rsidRPr="00DA0910">
              <w:rPr>
                <w:sz w:val="16"/>
                <w:szCs w:val="28"/>
              </w:rPr>
              <w:t xml:space="preserve"> від </w:t>
            </w:r>
            <w:r>
              <w:rPr>
                <w:sz w:val="16"/>
                <w:szCs w:val="28"/>
              </w:rPr>
              <w:t>23</w:t>
            </w:r>
            <w:r w:rsidRPr="00912B35">
              <w:rPr>
                <w:sz w:val="16"/>
                <w:szCs w:val="28"/>
              </w:rPr>
              <w:t>.</w:t>
            </w:r>
            <w:r>
              <w:rPr>
                <w:sz w:val="16"/>
                <w:szCs w:val="28"/>
              </w:rPr>
              <w:t>12</w:t>
            </w:r>
            <w:r w:rsidRPr="00912B35">
              <w:rPr>
                <w:sz w:val="16"/>
                <w:szCs w:val="28"/>
              </w:rPr>
              <w:t>.2010</w:t>
            </w:r>
            <w:r w:rsidRPr="00DA0910">
              <w:rPr>
                <w:sz w:val="16"/>
                <w:szCs w:val="28"/>
              </w:rPr>
              <w:t>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FC07AA" w:rsidRDefault="00B54FDA" w:rsidP="00974D9D">
            <w:pPr>
              <w:rPr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укл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 xml:space="preserve">. В.Г.Шевченко </w:t>
            </w:r>
          </w:p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6E01B6">
              <w:rPr>
                <w:rFonts w:ascii="Times New Roman" w:hAnsi="Times New Roman"/>
                <w:sz w:val="28"/>
                <w:lang w:val="uk-UA"/>
              </w:rPr>
              <w:t>Лимар Л.М.</w:t>
            </w:r>
          </w:p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6E01B6">
              <w:rPr>
                <w:rFonts w:ascii="Times New Roman" w:hAnsi="Times New Roman"/>
                <w:sz w:val="28"/>
                <w:lang w:val="uk-UA"/>
              </w:rPr>
              <w:t>Шестопалова К.М.</w:t>
            </w:r>
          </w:p>
        </w:tc>
      </w:tr>
      <w:tr w:rsidR="00B54FDA" w:rsidRPr="006E01B6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0A58CE">
              <w:rPr>
                <w:sz w:val="28"/>
              </w:rPr>
              <w:lastRenderedPageBreak/>
              <w:t>Програма  навчально-мистецького курсу оздоровчого спрямування</w:t>
            </w:r>
            <w:r>
              <w:rPr>
                <w:sz w:val="28"/>
              </w:rPr>
              <w:t>.</w:t>
            </w:r>
            <w:r w:rsidRPr="000A58CE">
              <w:rPr>
                <w:sz w:val="28"/>
              </w:rPr>
              <w:t xml:space="preserve">  Декоративний розпис</w:t>
            </w:r>
          </w:p>
          <w:p w:rsidR="00B54FDA" w:rsidRPr="000A58CE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DA0910">
              <w:rPr>
                <w:sz w:val="16"/>
                <w:szCs w:val="28"/>
              </w:rPr>
              <w:t xml:space="preserve">Схвалено Комісією з проблем виховання учнівської та студентської молоді Науково-методичної ради з питань освіти МОН України (протокол № </w:t>
            </w:r>
            <w:r>
              <w:rPr>
                <w:sz w:val="16"/>
                <w:szCs w:val="28"/>
              </w:rPr>
              <w:t>5</w:t>
            </w:r>
            <w:r w:rsidRPr="00DA0910">
              <w:rPr>
                <w:sz w:val="16"/>
                <w:szCs w:val="28"/>
              </w:rPr>
              <w:t xml:space="preserve"> від </w:t>
            </w:r>
            <w:r>
              <w:rPr>
                <w:sz w:val="16"/>
                <w:szCs w:val="28"/>
              </w:rPr>
              <w:t>23</w:t>
            </w:r>
            <w:r w:rsidRPr="00912B35">
              <w:rPr>
                <w:sz w:val="16"/>
                <w:szCs w:val="28"/>
              </w:rPr>
              <w:t>.</w:t>
            </w:r>
            <w:r>
              <w:rPr>
                <w:sz w:val="16"/>
                <w:szCs w:val="28"/>
              </w:rPr>
              <w:t>12</w:t>
            </w:r>
            <w:r w:rsidRPr="00912B35">
              <w:rPr>
                <w:sz w:val="16"/>
                <w:szCs w:val="28"/>
              </w:rPr>
              <w:t>.2010</w:t>
            </w:r>
            <w:r w:rsidRPr="00DA0910">
              <w:rPr>
                <w:sz w:val="16"/>
                <w:szCs w:val="28"/>
              </w:rPr>
              <w:t>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FC07AA" w:rsidRDefault="00B54FDA" w:rsidP="00974D9D">
            <w:pPr>
              <w:rPr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укл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>. В.Г.Шевченко Оксамитна С.Р.</w:t>
            </w:r>
          </w:p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6E01B6">
              <w:rPr>
                <w:rFonts w:ascii="Times New Roman" w:hAnsi="Times New Roman"/>
                <w:sz w:val="28"/>
                <w:lang w:val="uk-UA"/>
              </w:rPr>
              <w:t>Шестопалова К.М.</w:t>
            </w:r>
          </w:p>
        </w:tc>
      </w:tr>
      <w:tr w:rsidR="00B54FDA" w:rsidRPr="006E01B6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0A58CE">
              <w:rPr>
                <w:sz w:val="28"/>
              </w:rPr>
              <w:t>Програма  навчально-мистецького курсу оздоровчого спрямування</w:t>
            </w:r>
            <w:r>
              <w:rPr>
                <w:sz w:val="28"/>
              </w:rPr>
              <w:t>.</w:t>
            </w:r>
            <w:r w:rsidRPr="000A58CE">
              <w:rPr>
                <w:sz w:val="28"/>
              </w:rPr>
              <w:t xml:space="preserve">  </w:t>
            </w:r>
            <w:proofErr w:type="spellStart"/>
            <w:r w:rsidRPr="000A58CE">
              <w:rPr>
                <w:sz w:val="28"/>
              </w:rPr>
              <w:t>Бісероплетіння</w:t>
            </w:r>
            <w:proofErr w:type="spellEnd"/>
          </w:p>
          <w:p w:rsidR="00B54FDA" w:rsidRPr="000A58CE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DA0910">
              <w:rPr>
                <w:sz w:val="16"/>
                <w:szCs w:val="28"/>
              </w:rPr>
              <w:t xml:space="preserve">Схвалено Комісією з проблем виховання учнівської та студентської молоді Науково-методичної ради з питань освіти МОН України (протокол № </w:t>
            </w:r>
            <w:r>
              <w:rPr>
                <w:sz w:val="16"/>
                <w:szCs w:val="28"/>
              </w:rPr>
              <w:t>5</w:t>
            </w:r>
            <w:r w:rsidRPr="00DA0910">
              <w:rPr>
                <w:sz w:val="16"/>
                <w:szCs w:val="28"/>
              </w:rPr>
              <w:t xml:space="preserve"> від </w:t>
            </w:r>
            <w:r>
              <w:rPr>
                <w:sz w:val="16"/>
                <w:szCs w:val="28"/>
              </w:rPr>
              <w:t>23</w:t>
            </w:r>
            <w:r w:rsidRPr="00912B35">
              <w:rPr>
                <w:sz w:val="16"/>
                <w:szCs w:val="28"/>
              </w:rPr>
              <w:t>.</w:t>
            </w:r>
            <w:r>
              <w:rPr>
                <w:sz w:val="16"/>
                <w:szCs w:val="28"/>
              </w:rPr>
              <w:t>12</w:t>
            </w:r>
            <w:r w:rsidRPr="00912B35">
              <w:rPr>
                <w:sz w:val="16"/>
                <w:szCs w:val="28"/>
              </w:rPr>
              <w:t>.2010</w:t>
            </w:r>
            <w:r w:rsidRPr="00DA0910">
              <w:rPr>
                <w:sz w:val="16"/>
                <w:szCs w:val="28"/>
              </w:rPr>
              <w:t>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FC07AA" w:rsidRDefault="00B54FDA" w:rsidP="00974D9D">
            <w:pPr>
              <w:rPr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E01B6">
              <w:rPr>
                <w:rFonts w:ascii="Times New Roman" w:hAnsi="Times New Roman"/>
                <w:sz w:val="28"/>
                <w:lang w:val="uk-UA"/>
              </w:rPr>
              <w:t>укл</w:t>
            </w:r>
            <w:proofErr w:type="spellEnd"/>
            <w:r w:rsidRPr="006E01B6">
              <w:rPr>
                <w:rFonts w:ascii="Times New Roman" w:hAnsi="Times New Roman"/>
                <w:sz w:val="28"/>
                <w:lang w:val="uk-UA"/>
              </w:rPr>
              <w:t xml:space="preserve">. В.Г.Шевченко </w:t>
            </w:r>
          </w:p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6E01B6">
              <w:rPr>
                <w:rFonts w:ascii="Times New Roman" w:hAnsi="Times New Roman"/>
                <w:sz w:val="28"/>
                <w:lang w:val="uk-UA"/>
              </w:rPr>
              <w:t>Лимар Л.М.</w:t>
            </w:r>
          </w:p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6E01B6">
              <w:rPr>
                <w:rFonts w:ascii="Times New Roman" w:hAnsi="Times New Roman"/>
                <w:sz w:val="28"/>
                <w:lang w:val="uk-UA"/>
              </w:rPr>
              <w:t>Шестопалова К.М.</w:t>
            </w:r>
          </w:p>
        </w:tc>
      </w:tr>
      <w:tr w:rsidR="00B54FDA" w:rsidRPr="006E01B6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програма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Бісероплетіння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B54FDA" w:rsidRPr="000A58CE" w:rsidRDefault="00B54FDA" w:rsidP="00974D9D">
            <w:pPr>
              <w:pStyle w:val="1"/>
              <w:spacing w:line="240" w:lineRule="auto"/>
              <w:ind w:firstLine="0"/>
              <w:rPr>
                <w:sz w:val="28"/>
              </w:rPr>
            </w:pPr>
            <w:r w:rsidRPr="00465530">
              <w:rPr>
                <w:sz w:val="16"/>
              </w:rPr>
              <w:t>Рекомендовано Міністерством освіти і науки України (лист МОН від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8C22BC" w:rsidRDefault="00B54FDA" w:rsidP="00974D9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65530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Т. С. Бровко </w:t>
            </w:r>
          </w:p>
          <w:p w:rsidR="00B54FDA" w:rsidRPr="006E01B6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І. В. Осадчук</w:t>
            </w:r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програма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Етнолялька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B54FDA" w:rsidRPr="00234BD2" w:rsidRDefault="00B54FDA" w:rsidP="00974D9D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 В. Лебединська</w:t>
            </w:r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«Валяння вовни» </w:t>
            </w:r>
          </w:p>
          <w:p w:rsidR="00B54FDA" w:rsidRDefault="00B54FDA" w:rsidP="00974D9D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авт. А. В. Корнієнко</w:t>
            </w:r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«Фітодизайн. Сухоцвіти» </w:t>
            </w:r>
          </w:p>
          <w:p w:rsidR="00B54FDA" w:rsidRDefault="00B54FDA" w:rsidP="00974D9D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Дунаєва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«Петриківський розпис» </w:t>
            </w:r>
          </w:p>
          <w:p w:rsidR="00B54FDA" w:rsidRDefault="00B54FDA" w:rsidP="00974D9D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В. Корнієнко</w:t>
            </w:r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</w:t>
            </w:r>
            <w:r w:rsidRPr="00FB2D9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«Малювання пластиліном»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54FDA" w:rsidRDefault="00B54FDA" w:rsidP="00974D9D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Збірка навчальних програм для гуртків дитячих закладів оздоровлення та </w:t>
            </w:r>
            <w:r w:rsidRPr="006C57BF">
              <w:rPr>
                <w:rFonts w:ascii="Times New Roman" w:hAnsi="Times New Roman"/>
                <w:sz w:val="20"/>
                <w:lang w:val="uk-UA"/>
              </w:rPr>
              <w:lastRenderedPageBreak/>
              <w:t>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І. В. Руденко</w:t>
            </w:r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Навчальна програма «Ліплення» </w:t>
            </w: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І. В. Руденко</w:t>
            </w:r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програма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Квілінг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Титкован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Шталтовна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програма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Паперопластика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Філіпенко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Гусева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програма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Орігамі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Сіманець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Н. І.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Квашніна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</w:t>
            </w:r>
            <w:r w:rsidRPr="00C94B4E">
              <w:rPr>
                <w:rFonts w:ascii="Times New Roman" w:hAnsi="Times New Roman"/>
                <w:sz w:val="28"/>
                <w:szCs w:val="28"/>
                <w:lang w:val="uk-UA"/>
              </w:rPr>
              <w:t>«Конструювання повітряних зміїв»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Липецький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Мачуський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</w:t>
            </w:r>
            <w:r w:rsidRPr="00105FC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05FC1">
              <w:rPr>
                <w:rFonts w:ascii="Times New Roman" w:hAnsi="Times New Roman"/>
                <w:sz w:val="28"/>
                <w:szCs w:val="28"/>
                <w:lang w:val="uk-UA"/>
              </w:rPr>
              <w:t>Авіамоделювання</w:t>
            </w:r>
            <w:proofErr w:type="spellEnd"/>
            <w:r w:rsidRPr="00105FC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Липецький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Мачуський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«Народний танець»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Збірка навчальних програм для гуртків дитячих закладів оздоровлення та </w:t>
            </w:r>
            <w:r w:rsidRPr="006C57BF">
              <w:rPr>
                <w:rFonts w:ascii="Times New Roman" w:hAnsi="Times New Roman"/>
                <w:sz w:val="20"/>
                <w:lang w:val="uk-UA"/>
              </w:rPr>
              <w:lastRenderedPageBreak/>
              <w:t>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А.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Тараканова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Навчальна програма «Сучасний танець» 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Пепельжи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«Спорт на відпочинку»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Маринич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«Здоровим будь!»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Маринич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«Футбол»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Коломоєць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А.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Ребрина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«Волейбол»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Коломоєць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А.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Ребрина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програма «Настільний теніс»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Коломоєць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А.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Ребрина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          В.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Деревянко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програма «Зірниця»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Збірка навчальних програм для гуртків дитячих закладів оздоровлення та </w:t>
            </w:r>
            <w:r w:rsidRPr="006C57BF">
              <w:rPr>
                <w:rFonts w:ascii="Times New Roman" w:hAnsi="Times New Roman"/>
                <w:sz w:val="20"/>
                <w:lang w:val="uk-UA"/>
              </w:rPr>
              <w:lastRenderedPageBreak/>
              <w:t>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Коломоєць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Навчальна програма «Лікарські рослини»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Драган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програма «Юні зоологи»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Драган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</w:t>
            </w:r>
            <w:r w:rsidRPr="00C94B4E">
              <w:rPr>
                <w:rFonts w:ascii="Times New Roman" w:hAnsi="Times New Roman"/>
                <w:sz w:val="28"/>
                <w:szCs w:val="28"/>
                <w:lang w:val="uk-UA"/>
              </w:rPr>
              <w:t>«Юні гідробіологи»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Д. О. Лимаренко</w:t>
            </w:r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«Юний турист» 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Наровлянський</w:t>
            </w:r>
            <w:proofErr w:type="spellEnd"/>
          </w:p>
        </w:tc>
      </w:tr>
      <w:tr w:rsidR="00B54FDA" w:rsidTr="00974D9D">
        <w:trPr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програма «Юні журналісти»</w:t>
            </w:r>
          </w:p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BD2">
              <w:rPr>
                <w:rFonts w:ascii="Times New Roman" w:hAnsi="Times New Roman"/>
                <w:sz w:val="16"/>
              </w:rPr>
              <w:t xml:space="preserve">Рекомендовано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Міністерством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освіти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і науки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України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(лист МОН </w:t>
            </w:r>
            <w:proofErr w:type="spellStart"/>
            <w:r w:rsidRPr="00234BD2">
              <w:rPr>
                <w:rFonts w:ascii="Times New Roman" w:hAnsi="Times New Roman"/>
                <w:sz w:val="16"/>
              </w:rPr>
              <w:t>від</w:t>
            </w:r>
            <w:proofErr w:type="spellEnd"/>
            <w:r w:rsidRPr="00234BD2">
              <w:rPr>
                <w:rFonts w:ascii="Times New Roman" w:hAnsi="Times New Roman"/>
                <w:sz w:val="16"/>
              </w:rPr>
              <w:t xml:space="preserve"> 01.06.2013 № 1/11-9332)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line="240" w:lineRule="auto"/>
            </w:pPr>
            <w:r w:rsidRPr="006C57BF">
              <w:rPr>
                <w:rFonts w:ascii="Times New Roman" w:hAnsi="Times New Roman"/>
                <w:sz w:val="20"/>
                <w:lang w:val="uk-UA"/>
              </w:rPr>
              <w:t>Збірка навчальних програм для гуртків дитячих закладів оздоровлення та відпочинку (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заг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 xml:space="preserve">. ред. В. В. </w:t>
            </w:r>
            <w:proofErr w:type="spellStart"/>
            <w:r w:rsidRPr="006C57BF">
              <w:rPr>
                <w:rFonts w:ascii="Times New Roman" w:hAnsi="Times New Roman"/>
                <w:sz w:val="20"/>
                <w:lang w:val="uk-UA"/>
              </w:rPr>
              <w:t>Мачуського</w:t>
            </w:r>
            <w:proofErr w:type="spellEnd"/>
            <w:r w:rsidRPr="006C57BF">
              <w:rPr>
                <w:rFonts w:ascii="Times New Roman" w:hAnsi="Times New Roman"/>
                <w:sz w:val="20"/>
                <w:lang w:val="uk-UA"/>
              </w:rPr>
              <w:t>, О. А. Артеменко)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Default="00B54FDA" w:rsidP="0097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Литовченко</w:t>
            </w:r>
            <w:proofErr w:type="spellEnd"/>
          </w:p>
        </w:tc>
      </w:tr>
    </w:tbl>
    <w:p w:rsidR="00B54FDA" w:rsidRDefault="00B54FDA" w:rsidP="00B54FDA"/>
    <w:p w:rsidR="00B54FDA" w:rsidRDefault="00B54FDA" w:rsidP="00B54FDA"/>
    <w:p w:rsidR="00EF5A7E" w:rsidRDefault="00EF5A7E"/>
    <w:sectPr w:rsidR="00EF5A7E" w:rsidSect="00C8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98"/>
    <w:rsid w:val="00B54FDA"/>
    <w:rsid w:val="00EF5A7E"/>
    <w:rsid w:val="00F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4FDA"/>
    <w:pPr>
      <w:widowControl w:val="0"/>
      <w:spacing w:after="0" w:line="320" w:lineRule="auto"/>
      <w:ind w:firstLine="42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4FDA"/>
    <w:pPr>
      <w:widowControl w:val="0"/>
      <w:spacing w:after="0" w:line="320" w:lineRule="auto"/>
      <w:ind w:firstLine="42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2016-05-27T11:28:00Z</dcterms:created>
  <dcterms:modified xsi:type="dcterms:W3CDTF">2016-05-27T11:29:00Z</dcterms:modified>
</cp:coreProperties>
</file>